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AA2E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1A473C2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B49A9D5" w14:textId="24E1486E" w:rsidR="00E13B07" w:rsidRPr="00C41A87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TENTATIVE AGENDA</w:t>
      </w:r>
    </w:p>
    <w:p w14:paraId="64052220" w14:textId="77777777" w:rsidR="00E13B07" w:rsidRPr="00C41A87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33FB05FC" w14:textId="47BFFB1C" w:rsidR="00E13B07" w:rsidRPr="00C41A87" w:rsidRDefault="003428D1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May 1</w:t>
      </w:r>
      <w:r w:rsidR="00575E52">
        <w:rPr>
          <w:rFonts w:ascii="Times New Roman" w:hAnsi="Times New Roman"/>
          <w:b/>
          <w:sz w:val="22"/>
          <w:szCs w:val="22"/>
        </w:rPr>
        <w:t>8</w:t>
      </w:r>
      <w:r w:rsidR="00E13B07" w:rsidRPr="00C41A87">
        <w:rPr>
          <w:rFonts w:ascii="Times New Roman" w:hAnsi="Times New Roman"/>
          <w:b/>
          <w:sz w:val="22"/>
          <w:szCs w:val="22"/>
        </w:rPr>
        <w:t>, 2020</w:t>
      </w:r>
    </w:p>
    <w:p w14:paraId="40215EA7" w14:textId="77777777" w:rsidR="00E13B07" w:rsidRPr="00C41A87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B38F8CB" w14:textId="1CBB879C" w:rsidR="00E13B07" w:rsidRPr="00C41A87" w:rsidRDefault="00E13B07" w:rsidP="00E13B07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will meet </w:t>
      </w:r>
      <w:r w:rsidR="003428D1" w:rsidRPr="00C41A87">
        <w:rPr>
          <w:rFonts w:ascii="Times New Roman" w:hAnsi="Times New Roman"/>
          <w:sz w:val="22"/>
          <w:szCs w:val="22"/>
        </w:rPr>
        <w:t xml:space="preserve">in </w:t>
      </w:r>
      <w:r w:rsidR="003239ED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 xml:space="preserve">session, on Monday, </w:t>
      </w:r>
      <w:r w:rsidR="003239ED">
        <w:rPr>
          <w:rFonts w:ascii="Times New Roman" w:hAnsi="Times New Roman"/>
          <w:sz w:val="22"/>
          <w:szCs w:val="22"/>
        </w:rPr>
        <w:t>May 18</w:t>
      </w:r>
      <w:r w:rsidRPr="00C41A87">
        <w:rPr>
          <w:rFonts w:ascii="Times New Roman" w:hAnsi="Times New Roman"/>
          <w:sz w:val="22"/>
          <w:szCs w:val="22"/>
        </w:rPr>
        <w:t>, 2020, 7:00 p.m.</w:t>
      </w:r>
      <w:r w:rsidR="003428D1" w:rsidRPr="00C41A87">
        <w:rPr>
          <w:rFonts w:ascii="Times New Roman" w:hAnsi="Times New Roman"/>
          <w:sz w:val="22"/>
          <w:szCs w:val="22"/>
        </w:rPr>
        <w:t xml:space="preserve"> </w:t>
      </w:r>
    </w:p>
    <w:p w14:paraId="1FFE5EED" w14:textId="7C8C7758" w:rsidR="00E15C41" w:rsidRPr="00C41A87" w:rsidRDefault="00E15C41" w:rsidP="00E13B07">
      <w:pPr>
        <w:rPr>
          <w:rFonts w:ascii="Times New Roman" w:hAnsi="Times New Roman"/>
          <w:sz w:val="22"/>
          <w:szCs w:val="22"/>
        </w:rPr>
      </w:pPr>
    </w:p>
    <w:p w14:paraId="1F6AD6D5" w14:textId="29580FA9" w:rsidR="00E15C41" w:rsidRPr="00C41A87" w:rsidRDefault="00E15C41" w:rsidP="00E15C41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b/>
          <w:bCs/>
          <w:sz w:val="22"/>
          <w:szCs w:val="22"/>
        </w:rPr>
        <w:t xml:space="preserve">DUE TO COVID-19 CRISIS, </w:t>
      </w:r>
      <w:r w:rsidR="00F15A7A" w:rsidRPr="00C41A87">
        <w:rPr>
          <w:rFonts w:ascii="Times New Roman" w:hAnsi="Times New Roman"/>
          <w:b/>
          <w:bCs/>
          <w:sz w:val="22"/>
          <w:szCs w:val="22"/>
        </w:rPr>
        <w:t xml:space="preserve">COUNCIL MEETING WILL BE HELD ELECTRONICALLY.  </w:t>
      </w:r>
      <w:r w:rsidRPr="00C41A87">
        <w:rPr>
          <w:rFonts w:ascii="Times New Roman" w:hAnsi="Times New Roman"/>
          <w:b/>
          <w:bCs/>
          <w:sz w:val="22"/>
          <w:szCs w:val="22"/>
        </w:rPr>
        <w:t xml:space="preserve">IF YOU WOULD LIKE TO </w:t>
      </w:r>
      <w:r w:rsidR="007F47B3" w:rsidRPr="00C41A87">
        <w:rPr>
          <w:rFonts w:ascii="Times New Roman" w:hAnsi="Times New Roman"/>
          <w:b/>
          <w:bCs/>
          <w:sz w:val="22"/>
          <w:szCs w:val="22"/>
        </w:rPr>
        <w:t>BE CONNECTED TO</w:t>
      </w:r>
      <w:r w:rsidR="00F15A7A" w:rsidRPr="00C41A8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41A87">
        <w:rPr>
          <w:rFonts w:ascii="Times New Roman" w:hAnsi="Times New Roman"/>
          <w:b/>
          <w:bCs/>
          <w:sz w:val="22"/>
          <w:szCs w:val="22"/>
        </w:rPr>
        <w:t xml:space="preserve">THE MEETING, </w:t>
      </w:r>
      <w:r w:rsidR="007F47B3" w:rsidRPr="00C41A87">
        <w:rPr>
          <w:rFonts w:ascii="Times New Roman" w:hAnsi="Times New Roman"/>
          <w:b/>
          <w:bCs/>
          <w:sz w:val="22"/>
          <w:szCs w:val="22"/>
        </w:rPr>
        <w:t xml:space="preserve">PLEASE CALL CITY HALL 515-758-2281 </w:t>
      </w:r>
      <w:r w:rsidR="007F47B3" w:rsidRPr="00C41A87">
        <w:rPr>
          <w:rFonts w:ascii="Times New Roman" w:hAnsi="Times New Roman"/>
          <w:b/>
          <w:bCs/>
          <w:sz w:val="22"/>
          <w:szCs w:val="22"/>
          <w:u w:val="single"/>
        </w:rPr>
        <w:t>BEFORE 3:30 P.M. MONDAY</w:t>
      </w:r>
      <w:r w:rsidR="007F47B3" w:rsidRPr="00C41A87">
        <w:rPr>
          <w:rFonts w:ascii="Times New Roman" w:hAnsi="Times New Roman"/>
          <w:b/>
          <w:bCs/>
          <w:sz w:val="22"/>
          <w:szCs w:val="22"/>
        </w:rPr>
        <w:t xml:space="preserve"> FOR LINK AND PASSWORD.</w:t>
      </w:r>
    </w:p>
    <w:p w14:paraId="33CB7596" w14:textId="77777777" w:rsidR="00E15C41" w:rsidRPr="00C41A87" w:rsidRDefault="00E15C41" w:rsidP="00E13B07">
      <w:pPr>
        <w:rPr>
          <w:rFonts w:ascii="Times New Roman" w:hAnsi="Times New Roman"/>
          <w:sz w:val="22"/>
          <w:szCs w:val="22"/>
        </w:rPr>
      </w:pPr>
    </w:p>
    <w:p w14:paraId="1BD1B5EA" w14:textId="77777777" w:rsidR="00E13B07" w:rsidRPr="00C41A87" w:rsidRDefault="00E13B07" w:rsidP="00E13B07">
      <w:pPr>
        <w:rPr>
          <w:rFonts w:ascii="Times New Roman" w:hAnsi="Times New Roman"/>
          <w:sz w:val="22"/>
          <w:szCs w:val="22"/>
        </w:rPr>
      </w:pPr>
    </w:p>
    <w:p w14:paraId="33AD7291" w14:textId="2284D54D" w:rsidR="00E13B07" w:rsidRDefault="00E13B07" w:rsidP="00E13B0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5CF7ABC9" w14:textId="24861C6E" w:rsidR="00575E52" w:rsidRDefault="00575E52" w:rsidP="00575E52">
      <w:pPr>
        <w:rPr>
          <w:rFonts w:ascii="Times New Roman" w:hAnsi="Times New Roman"/>
          <w:sz w:val="22"/>
          <w:szCs w:val="22"/>
        </w:rPr>
      </w:pPr>
    </w:p>
    <w:p w14:paraId="4CD54F7C" w14:textId="28A508BF" w:rsidR="00365561" w:rsidRPr="00365561" w:rsidRDefault="00575E52" w:rsidP="00E629F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65561">
        <w:rPr>
          <w:rFonts w:ascii="Times New Roman" w:hAnsi="Times New Roman"/>
          <w:sz w:val="22"/>
          <w:szCs w:val="22"/>
        </w:rPr>
        <w:t>Consider approval of Resolution No.</w:t>
      </w:r>
      <w:r w:rsidR="00365561" w:rsidRPr="00365561">
        <w:rPr>
          <w:rFonts w:ascii="Times New Roman" w:hAnsi="Times New Roman"/>
          <w:sz w:val="22"/>
          <w:szCs w:val="22"/>
        </w:rPr>
        <w:t xml:space="preserve"> 20-24</w:t>
      </w:r>
      <w:r w:rsidR="000E2851">
        <w:rPr>
          <w:rFonts w:ascii="Times New Roman" w:hAnsi="Times New Roman"/>
          <w:sz w:val="22"/>
          <w:szCs w:val="22"/>
        </w:rPr>
        <w:t>,</w:t>
      </w:r>
      <w:r w:rsidR="00365561" w:rsidRPr="00365561">
        <w:rPr>
          <w:rFonts w:ascii="Times New Roman" w:hAnsi="Times New Roman"/>
          <w:color w:val="000000"/>
          <w:sz w:val="22"/>
          <w:szCs w:val="22"/>
        </w:rPr>
        <w:t xml:space="preserve"> Appointing Paying Agent, Note Registrar, and Transfer Agent, Approving the Paying Agent and Note Registrar and Transfer Agent Agreement and Authorizing the Execution of the Agreement</w:t>
      </w:r>
      <w:r w:rsidR="00365561">
        <w:rPr>
          <w:rFonts w:ascii="Times New Roman" w:hAnsi="Times New Roman"/>
          <w:color w:val="000000"/>
          <w:sz w:val="22"/>
          <w:szCs w:val="22"/>
        </w:rPr>
        <w:t xml:space="preserve"> for Water Revenue Capital Loan Notes, Series 2020B</w:t>
      </w:r>
    </w:p>
    <w:p w14:paraId="6BFCFF11" w14:textId="18A278F3" w:rsidR="00575E52" w:rsidRPr="00365561" w:rsidRDefault="00575E52" w:rsidP="00365561">
      <w:pPr>
        <w:rPr>
          <w:rFonts w:ascii="Times New Roman" w:hAnsi="Times New Roman"/>
          <w:sz w:val="22"/>
          <w:szCs w:val="22"/>
        </w:rPr>
      </w:pPr>
      <w:r w:rsidRPr="00365561">
        <w:rPr>
          <w:rFonts w:ascii="Times New Roman" w:hAnsi="Times New Roman"/>
          <w:sz w:val="22"/>
          <w:szCs w:val="22"/>
        </w:rPr>
        <w:t xml:space="preserve"> </w:t>
      </w:r>
    </w:p>
    <w:p w14:paraId="6B32BB6C" w14:textId="5963295E" w:rsidR="00365561" w:rsidRPr="00365561" w:rsidRDefault="00365561" w:rsidP="0036556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65561">
        <w:rPr>
          <w:rFonts w:ascii="Times New Roman" w:hAnsi="Times New Roman"/>
          <w:color w:val="000000"/>
          <w:sz w:val="22"/>
          <w:szCs w:val="22"/>
        </w:rPr>
        <w:t>Consider approval of Res</w:t>
      </w:r>
      <w:r>
        <w:rPr>
          <w:rFonts w:ascii="Times New Roman" w:hAnsi="Times New Roman"/>
          <w:color w:val="000000"/>
          <w:sz w:val="22"/>
          <w:szCs w:val="22"/>
        </w:rPr>
        <w:t>o</w:t>
      </w:r>
      <w:r w:rsidRPr="00365561">
        <w:rPr>
          <w:rFonts w:ascii="Times New Roman" w:hAnsi="Times New Roman"/>
          <w:color w:val="000000"/>
          <w:sz w:val="22"/>
          <w:szCs w:val="22"/>
        </w:rPr>
        <w:t>lution No. 20-25</w:t>
      </w:r>
      <w:r w:rsidR="000E2851">
        <w:rPr>
          <w:rFonts w:ascii="Times New Roman" w:hAnsi="Times New Roman"/>
          <w:color w:val="000000"/>
          <w:sz w:val="22"/>
          <w:szCs w:val="22"/>
        </w:rPr>
        <w:t>,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96525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pproving and </w:t>
      </w:r>
      <w:r w:rsidR="00296525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uthorizing a </w:t>
      </w:r>
      <w:r w:rsidR="00296525">
        <w:rPr>
          <w:rFonts w:ascii="Times New Roman" w:hAnsi="Times New Roman"/>
          <w:color w:val="000000"/>
          <w:sz w:val="22"/>
          <w:szCs w:val="22"/>
        </w:rPr>
        <w:t>F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orm of Loan Agreement and </w:t>
      </w:r>
      <w:r w:rsidR="005C39A6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uthorizing and </w:t>
      </w:r>
      <w:r w:rsidR="005C39A6">
        <w:rPr>
          <w:rFonts w:ascii="Times New Roman" w:hAnsi="Times New Roman"/>
          <w:color w:val="000000"/>
          <w:sz w:val="22"/>
          <w:szCs w:val="22"/>
        </w:rPr>
        <w:t>P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roviding for the </w:t>
      </w:r>
      <w:r w:rsidR="005C39A6">
        <w:rPr>
          <w:rFonts w:ascii="Times New Roman" w:hAnsi="Times New Roman"/>
          <w:color w:val="000000"/>
          <w:sz w:val="22"/>
          <w:szCs w:val="22"/>
        </w:rPr>
        <w:t>I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ssuance of Water Revenue Capital Loan Notes and </w:t>
      </w:r>
      <w:r w:rsidR="00296525">
        <w:rPr>
          <w:rFonts w:ascii="Times New Roman" w:hAnsi="Times New Roman"/>
          <w:color w:val="000000"/>
          <w:sz w:val="22"/>
          <w:szCs w:val="22"/>
        </w:rPr>
        <w:t>P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roviding for a </w:t>
      </w:r>
      <w:r w:rsidR="005C39A6">
        <w:rPr>
          <w:rFonts w:ascii="Times New Roman" w:hAnsi="Times New Roman"/>
          <w:color w:val="000000"/>
          <w:sz w:val="22"/>
          <w:szCs w:val="22"/>
        </w:rPr>
        <w:t>M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ethod of </w:t>
      </w:r>
      <w:r w:rsidR="005C39A6">
        <w:rPr>
          <w:rFonts w:ascii="Times New Roman" w:hAnsi="Times New Roman"/>
          <w:color w:val="000000"/>
          <w:sz w:val="22"/>
          <w:szCs w:val="22"/>
        </w:rPr>
        <w:t>P</w:t>
      </w:r>
      <w:r w:rsidRPr="00365561">
        <w:rPr>
          <w:rFonts w:ascii="Times New Roman" w:hAnsi="Times New Roman"/>
          <w:color w:val="000000"/>
          <w:sz w:val="22"/>
          <w:szCs w:val="22"/>
        </w:rPr>
        <w:t>ayment of the Notes; Approval of Tax Exemption Certificate</w:t>
      </w:r>
      <w:r>
        <w:rPr>
          <w:rFonts w:ascii="Times New Roman" w:hAnsi="Times New Roman"/>
          <w:color w:val="000000"/>
          <w:sz w:val="22"/>
          <w:szCs w:val="22"/>
        </w:rPr>
        <w:t xml:space="preserve"> for Water Revenue Capital Loan Notes, Series 2020B</w:t>
      </w:r>
    </w:p>
    <w:p w14:paraId="144D15E6" w14:textId="77777777" w:rsidR="00365561" w:rsidRPr="00365561" w:rsidRDefault="00365561" w:rsidP="00365561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237B0D44" w14:textId="1345D015" w:rsidR="00365561" w:rsidRPr="00365561" w:rsidRDefault="00365561" w:rsidP="0036556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 approval of Resolution No 20-26</w:t>
      </w:r>
      <w:r w:rsidR="000E2851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Appointing </w:t>
      </w:r>
      <w:r w:rsidRPr="00365561">
        <w:rPr>
          <w:rFonts w:ascii="Times New Roman" w:hAnsi="Times New Roman"/>
          <w:color w:val="000000"/>
          <w:sz w:val="22"/>
          <w:szCs w:val="22"/>
        </w:rPr>
        <w:t>Paying Agent, Note Registrar, and Transfer Agent, Approving the Paying Agent and Note Registrar and Transfer Agent Agreement and Authorizing the Execution of the Agreement</w:t>
      </w:r>
      <w:r>
        <w:rPr>
          <w:rFonts w:ascii="Times New Roman" w:hAnsi="Times New Roman"/>
          <w:color w:val="000000"/>
          <w:sz w:val="22"/>
          <w:szCs w:val="22"/>
        </w:rPr>
        <w:t xml:space="preserve"> for General Obligation Capital Loan Notes, Series 2020A.  </w:t>
      </w:r>
    </w:p>
    <w:p w14:paraId="42B8B109" w14:textId="77777777" w:rsidR="00365561" w:rsidRPr="00365561" w:rsidRDefault="00365561" w:rsidP="00365561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4696BCEA" w14:textId="0B2654A0" w:rsidR="00365561" w:rsidRPr="000E2851" w:rsidRDefault="00365561" w:rsidP="0036556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 approval of 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Resolution </w:t>
      </w:r>
      <w:r>
        <w:rPr>
          <w:rFonts w:ascii="Times New Roman" w:hAnsi="Times New Roman"/>
          <w:color w:val="000000"/>
          <w:sz w:val="22"/>
          <w:szCs w:val="22"/>
        </w:rPr>
        <w:t>No. 20-27</w:t>
      </w:r>
      <w:r w:rsidR="000E285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C39A6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pproving and </w:t>
      </w:r>
      <w:r w:rsidR="005C39A6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uthorizing a </w:t>
      </w:r>
      <w:r w:rsidR="005C39A6">
        <w:rPr>
          <w:rFonts w:ascii="Times New Roman" w:hAnsi="Times New Roman"/>
          <w:color w:val="000000"/>
          <w:sz w:val="22"/>
          <w:szCs w:val="22"/>
        </w:rPr>
        <w:t>F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orm of Loan Agreement and </w:t>
      </w:r>
      <w:r w:rsidR="005C39A6">
        <w:rPr>
          <w:rFonts w:ascii="Times New Roman" w:hAnsi="Times New Roman"/>
          <w:color w:val="000000"/>
          <w:sz w:val="22"/>
          <w:szCs w:val="22"/>
        </w:rPr>
        <w:t>A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uthorizing and </w:t>
      </w:r>
      <w:r w:rsidR="005C39A6">
        <w:rPr>
          <w:rFonts w:ascii="Times New Roman" w:hAnsi="Times New Roman"/>
          <w:color w:val="000000"/>
          <w:sz w:val="22"/>
          <w:szCs w:val="22"/>
        </w:rPr>
        <w:t>P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roviding for the </w:t>
      </w:r>
      <w:r w:rsidR="005C39A6">
        <w:rPr>
          <w:rFonts w:ascii="Times New Roman" w:hAnsi="Times New Roman"/>
          <w:color w:val="000000"/>
          <w:sz w:val="22"/>
          <w:szCs w:val="22"/>
        </w:rPr>
        <w:t>I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ssuance, and </w:t>
      </w:r>
      <w:r w:rsidR="005C39A6">
        <w:rPr>
          <w:rFonts w:ascii="Times New Roman" w:hAnsi="Times New Roman"/>
          <w:color w:val="000000"/>
          <w:sz w:val="22"/>
          <w:szCs w:val="22"/>
        </w:rPr>
        <w:t>L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evying a </w:t>
      </w:r>
      <w:r w:rsidR="005C39A6">
        <w:rPr>
          <w:rFonts w:ascii="Times New Roman" w:hAnsi="Times New Roman"/>
          <w:color w:val="000000"/>
          <w:sz w:val="22"/>
          <w:szCs w:val="22"/>
        </w:rPr>
        <w:t>T</w:t>
      </w:r>
      <w:r w:rsidRPr="00365561">
        <w:rPr>
          <w:rFonts w:ascii="Times New Roman" w:hAnsi="Times New Roman"/>
          <w:color w:val="000000"/>
          <w:sz w:val="22"/>
          <w:szCs w:val="22"/>
        </w:rPr>
        <w:t xml:space="preserve">ax to </w:t>
      </w:r>
      <w:r w:rsidR="005C39A6">
        <w:rPr>
          <w:rFonts w:ascii="Times New Roman" w:hAnsi="Times New Roman"/>
          <w:color w:val="000000"/>
          <w:sz w:val="22"/>
          <w:szCs w:val="22"/>
        </w:rPr>
        <w:t>P</w:t>
      </w:r>
      <w:r w:rsidRPr="00365561">
        <w:rPr>
          <w:rFonts w:ascii="Times New Roman" w:hAnsi="Times New Roman"/>
          <w:color w:val="000000"/>
          <w:sz w:val="22"/>
          <w:szCs w:val="22"/>
        </w:rPr>
        <w:t>ay the Notes; Approval of the Tax Exemption Certificate</w:t>
      </w:r>
      <w:r w:rsidR="000E2851">
        <w:rPr>
          <w:rFonts w:ascii="Times New Roman" w:hAnsi="Times New Roman"/>
          <w:color w:val="000000"/>
          <w:sz w:val="22"/>
          <w:szCs w:val="22"/>
        </w:rPr>
        <w:t xml:space="preserve"> for General Obligation Capital Loan Notes, Series 2020A.</w:t>
      </w:r>
    </w:p>
    <w:p w14:paraId="44AC83C3" w14:textId="77777777" w:rsidR="000E2851" w:rsidRPr="000E2851" w:rsidRDefault="000E2851" w:rsidP="000E2851">
      <w:pPr>
        <w:pStyle w:val="ListParagraph"/>
        <w:rPr>
          <w:rFonts w:ascii="Times New Roman" w:hAnsi="Times New Roman"/>
          <w:sz w:val="22"/>
          <w:szCs w:val="22"/>
        </w:rPr>
      </w:pPr>
      <w:bookmarkStart w:id="0" w:name="_Hlk40344216"/>
    </w:p>
    <w:p w14:paraId="4B2AD14E" w14:textId="13467CD6" w:rsidR="000E2851" w:rsidRDefault="003B1E54" w:rsidP="000E285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Hearing </w:t>
      </w:r>
      <w:r w:rsidR="003437FF">
        <w:rPr>
          <w:rFonts w:ascii="Times New Roman" w:hAnsi="Times New Roman"/>
          <w:sz w:val="22"/>
          <w:szCs w:val="22"/>
        </w:rPr>
        <w:t>with d</w:t>
      </w:r>
      <w:r w:rsidR="000E2851" w:rsidRPr="003437FF">
        <w:rPr>
          <w:rFonts w:ascii="Times New Roman" w:hAnsi="Times New Roman"/>
          <w:sz w:val="22"/>
          <w:szCs w:val="22"/>
        </w:rPr>
        <w:t>iscussion and possible action</w:t>
      </w:r>
      <w:r w:rsidR="000E2851" w:rsidRPr="003B1E5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E2851">
        <w:rPr>
          <w:rFonts w:ascii="Times New Roman" w:hAnsi="Times New Roman"/>
          <w:sz w:val="22"/>
          <w:szCs w:val="22"/>
        </w:rPr>
        <w:t>on May 8, 2020 dog attack – owner Rhonda Bowers</w:t>
      </w:r>
    </w:p>
    <w:p w14:paraId="10A52037" w14:textId="77777777" w:rsidR="000E2851" w:rsidRPr="000E2851" w:rsidRDefault="000E2851" w:rsidP="000E2851">
      <w:pPr>
        <w:pStyle w:val="ListParagraph"/>
        <w:rPr>
          <w:rFonts w:ascii="Times New Roman" w:hAnsi="Times New Roman"/>
          <w:sz w:val="22"/>
          <w:szCs w:val="22"/>
        </w:rPr>
      </w:pPr>
    </w:p>
    <w:p w14:paraId="2030F148" w14:textId="534B770B" w:rsidR="000E2851" w:rsidRDefault="003B1E54" w:rsidP="000E285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Hearing </w:t>
      </w:r>
      <w:r w:rsidR="003437FF">
        <w:rPr>
          <w:rFonts w:ascii="Times New Roman" w:hAnsi="Times New Roman"/>
          <w:sz w:val="22"/>
          <w:szCs w:val="22"/>
        </w:rPr>
        <w:t>with d</w:t>
      </w:r>
      <w:r w:rsidR="000E2851" w:rsidRPr="003437FF">
        <w:rPr>
          <w:rFonts w:ascii="Times New Roman" w:hAnsi="Times New Roman"/>
          <w:sz w:val="22"/>
          <w:szCs w:val="22"/>
        </w:rPr>
        <w:t xml:space="preserve">iscussion and possible action </w:t>
      </w:r>
      <w:r w:rsidR="000E2851">
        <w:rPr>
          <w:rFonts w:ascii="Times New Roman" w:hAnsi="Times New Roman"/>
          <w:sz w:val="22"/>
          <w:szCs w:val="22"/>
        </w:rPr>
        <w:t>on May 11, 2020 dog attack – owner Robin Reed</w:t>
      </w:r>
    </w:p>
    <w:p w14:paraId="1178BBEE" w14:textId="77777777" w:rsidR="000E2851" w:rsidRPr="000E2851" w:rsidRDefault="000E2851" w:rsidP="000E2851">
      <w:pPr>
        <w:pStyle w:val="ListParagraph"/>
        <w:rPr>
          <w:rFonts w:ascii="Times New Roman" w:hAnsi="Times New Roman"/>
          <w:sz w:val="22"/>
          <w:szCs w:val="22"/>
        </w:rPr>
      </w:pPr>
    </w:p>
    <w:bookmarkEnd w:id="0"/>
    <w:p w14:paraId="71A63CD5" w14:textId="1E24C072" w:rsidR="000E2851" w:rsidRPr="000E2851" w:rsidRDefault="000E2851" w:rsidP="000E285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14:paraId="7AD8E4D0" w14:textId="77777777" w:rsidR="00365561" w:rsidRPr="00365561" w:rsidRDefault="00365561" w:rsidP="00E13B07">
      <w:pPr>
        <w:ind w:left="720"/>
        <w:rPr>
          <w:rFonts w:ascii="Times New Roman" w:hAnsi="Times New Roman"/>
          <w:sz w:val="22"/>
          <w:szCs w:val="22"/>
        </w:rPr>
      </w:pPr>
    </w:p>
    <w:p w14:paraId="620F8585" w14:textId="2999CA37" w:rsidR="00E13B07" w:rsidRPr="00365561" w:rsidRDefault="00E13B07" w:rsidP="00365561">
      <w:pPr>
        <w:rPr>
          <w:rFonts w:ascii="Times New Roman" w:hAnsi="Times New Roman"/>
          <w:sz w:val="22"/>
          <w:szCs w:val="22"/>
        </w:rPr>
      </w:pPr>
    </w:p>
    <w:p w14:paraId="2ED0A33D" w14:textId="77777777" w:rsidR="00163300" w:rsidRPr="00C41A87" w:rsidRDefault="00163300">
      <w:pPr>
        <w:rPr>
          <w:sz w:val="22"/>
          <w:szCs w:val="22"/>
        </w:rPr>
      </w:pPr>
    </w:p>
    <w:sectPr w:rsidR="00163300" w:rsidRPr="00C41A87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64379"/>
    <w:multiLevelType w:val="hybridMultilevel"/>
    <w:tmpl w:val="90D2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486"/>
    <w:multiLevelType w:val="hybridMultilevel"/>
    <w:tmpl w:val="E1F0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E250E"/>
    <w:multiLevelType w:val="hybridMultilevel"/>
    <w:tmpl w:val="C53E52EC"/>
    <w:lvl w:ilvl="0" w:tplc="36A4AB3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7"/>
    <w:rsid w:val="000E2851"/>
    <w:rsid w:val="0011691B"/>
    <w:rsid w:val="00163300"/>
    <w:rsid w:val="00246439"/>
    <w:rsid w:val="00274BEF"/>
    <w:rsid w:val="00296525"/>
    <w:rsid w:val="002B2B32"/>
    <w:rsid w:val="003239ED"/>
    <w:rsid w:val="003428D1"/>
    <w:rsid w:val="003437FF"/>
    <w:rsid w:val="00365561"/>
    <w:rsid w:val="003A4492"/>
    <w:rsid w:val="003B1E54"/>
    <w:rsid w:val="00421342"/>
    <w:rsid w:val="004225B7"/>
    <w:rsid w:val="004462EF"/>
    <w:rsid w:val="004C32F6"/>
    <w:rsid w:val="00502060"/>
    <w:rsid w:val="00575E52"/>
    <w:rsid w:val="00581C3B"/>
    <w:rsid w:val="005860D8"/>
    <w:rsid w:val="005B484F"/>
    <w:rsid w:val="005C06E2"/>
    <w:rsid w:val="005C39A6"/>
    <w:rsid w:val="005D48A2"/>
    <w:rsid w:val="006822BA"/>
    <w:rsid w:val="0071460A"/>
    <w:rsid w:val="007605E2"/>
    <w:rsid w:val="00787C27"/>
    <w:rsid w:val="007C0AB4"/>
    <w:rsid w:val="007D6ED0"/>
    <w:rsid w:val="007F47B3"/>
    <w:rsid w:val="007F4894"/>
    <w:rsid w:val="00830085"/>
    <w:rsid w:val="00852F47"/>
    <w:rsid w:val="00867A8F"/>
    <w:rsid w:val="008D0AFF"/>
    <w:rsid w:val="008F1ED7"/>
    <w:rsid w:val="00954EFF"/>
    <w:rsid w:val="009A7A93"/>
    <w:rsid w:val="009B052B"/>
    <w:rsid w:val="009C2CFA"/>
    <w:rsid w:val="00A518DA"/>
    <w:rsid w:val="00A5388A"/>
    <w:rsid w:val="00A64F32"/>
    <w:rsid w:val="00B63E99"/>
    <w:rsid w:val="00B74C5B"/>
    <w:rsid w:val="00B82478"/>
    <w:rsid w:val="00BD79AB"/>
    <w:rsid w:val="00C256C7"/>
    <w:rsid w:val="00C37C5C"/>
    <w:rsid w:val="00C41A87"/>
    <w:rsid w:val="00C8417F"/>
    <w:rsid w:val="00D90843"/>
    <w:rsid w:val="00DC7809"/>
    <w:rsid w:val="00DD59E3"/>
    <w:rsid w:val="00DD61CD"/>
    <w:rsid w:val="00DE74CE"/>
    <w:rsid w:val="00E10F65"/>
    <w:rsid w:val="00E13B07"/>
    <w:rsid w:val="00E15C41"/>
    <w:rsid w:val="00E7124F"/>
    <w:rsid w:val="00E75D24"/>
    <w:rsid w:val="00ED509C"/>
    <w:rsid w:val="00F15A7A"/>
    <w:rsid w:val="00F408BE"/>
    <w:rsid w:val="00F81E41"/>
    <w:rsid w:val="00F932F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A5C2"/>
  <w15:chartTrackingRefBased/>
  <w15:docId w15:val="{54F7B94E-B752-423B-8CAD-417D0A0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07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E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65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18d74z2 City of Earlham</dc:creator>
  <cp:keywords/>
  <dc:description/>
  <cp:lastModifiedBy>18d74z2 City of Earlham</cp:lastModifiedBy>
  <cp:revision>7</cp:revision>
  <cp:lastPrinted>2020-05-14T20:24:00Z</cp:lastPrinted>
  <dcterms:created xsi:type="dcterms:W3CDTF">2020-05-08T18:15:00Z</dcterms:created>
  <dcterms:modified xsi:type="dcterms:W3CDTF">2020-05-14T20:44:00Z</dcterms:modified>
</cp:coreProperties>
</file>